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57" w:rsidRPr="00CF3B40" w:rsidRDefault="00A35C57" w:rsidP="00A35C57">
      <w:pPr>
        <w:pStyle w:val="NormalWeb"/>
        <w:spacing w:before="0" w:beforeAutospacing="0" w:after="0" w:afterAutospacing="0"/>
        <w:jc w:val="center"/>
        <w:rPr>
          <w:color w:val="auto"/>
          <w:sz w:val="20"/>
          <w:szCs w:val="15"/>
        </w:rPr>
      </w:pPr>
      <w:r w:rsidRPr="00CF3B40">
        <w:rPr>
          <w:rFonts w:ascii="Arial" w:hAnsi="Arial" w:cs="Arial"/>
          <w:color w:val="auto"/>
          <w:sz w:val="20"/>
          <w:szCs w:val="15"/>
        </w:rPr>
        <w:t>GOVERNO DO ESTADO DE PERNAMBUCO</w:t>
      </w:r>
    </w:p>
    <w:p w:rsidR="00A35C57" w:rsidRPr="00CF3B40" w:rsidRDefault="00A35C57" w:rsidP="00A35C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0"/>
          <w:szCs w:val="15"/>
        </w:rPr>
      </w:pPr>
      <w:r w:rsidRPr="00CF3B40">
        <w:rPr>
          <w:rFonts w:ascii="Arial" w:hAnsi="Arial" w:cs="Arial"/>
          <w:b/>
          <w:color w:val="auto"/>
          <w:sz w:val="20"/>
          <w:szCs w:val="15"/>
        </w:rPr>
        <w:t xml:space="preserve">FUNDAÇÃO DE AMPARO </w:t>
      </w:r>
      <w:r w:rsidRPr="00CF3B40">
        <w:rPr>
          <w:rFonts w:ascii="Arial" w:hAnsi="Arial" w:cs="Arial"/>
          <w:b/>
          <w:color w:val="auto"/>
          <w:sz w:val="20"/>
          <w:szCs w:val="15"/>
        </w:rPr>
        <w:t>À CIENCIA E</w:t>
      </w:r>
    </w:p>
    <w:p w:rsidR="00A35C57" w:rsidRPr="00CF3B40" w:rsidRDefault="00A35C57" w:rsidP="00A35C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auto"/>
          <w:sz w:val="20"/>
          <w:szCs w:val="15"/>
        </w:rPr>
      </w:pPr>
      <w:r w:rsidRPr="00CF3B40">
        <w:rPr>
          <w:rFonts w:ascii="Arial" w:hAnsi="Arial" w:cs="Arial"/>
          <w:b/>
          <w:color w:val="auto"/>
          <w:sz w:val="20"/>
          <w:szCs w:val="15"/>
        </w:rPr>
        <w:t>TECNOLOGIA</w:t>
      </w:r>
      <w:r w:rsidRPr="00CF3B40">
        <w:rPr>
          <w:rFonts w:ascii="Arial" w:hAnsi="Arial" w:cs="Arial"/>
          <w:b/>
          <w:color w:val="auto"/>
          <w:sz w:val="20"/>
          <w:szCs w:val="15"/>
        </w:rPr>
        <w:t xml:space="preserve"> DO ESTADO DE PERNAMBUCO-FACEPE</w:t>
      </w:r>
    </w:p>
    <w:p w:rsidR="00A35C57" w:rsidRPr="00CF3B40" w:rsidRDefault="00A35C57" w:rsidP="00A35C57">
      <w:pPr>
        <w:jc w:val="center"/>
        <w:rPr>
          <w:rFonts w:ascii="Arial (W1)" w:hAnsi="Arial (W1)" w:cs="Arial"/>
          <w:b/>
          <w:szCs w:val="11"/>
        </w:rPr>
      </w:pPr>
    </w:p>
    <w:p w:rsidR="00A35C57" w:rsidRPr="00CF3B40" w:rsidRDefault="00A35C57" w:rsidP="00A35C57">
      <w:pPr>
        <w:jc w:val="center"/>
        <w:rPr>
          <w:rFonts w:ascii="Arial (W1)" w:hAnsi="Arial (W1)" w:cs="Arial"/>
          <w:b/>
          <w:szCs w:val="11"/>
        </w:rPr>
      </w:pPr>
      <w:r w:rsidRPr="00CF3B40">
        <w:rPr>
          <w:rFonts w:ascii="Arial (W1)" w:hAnsi="Arial (W1)" w:cs="Arial"/>
          <w:b/>
          <w:szCs w:val="11"/>
        </w:rPr>
        <w:t>AVISO DE LICITAÇÃO</w:t>
      </w:r>
    </w:p>
    <w:p w:rsidR="00A35C57" w:rsidRPr="00CF3B40" w:rsidRDefault="00A35C57" w:rsidP="00A35C57">
      <w:pPr>
        <w:jc w:val="center"/>
        <w:rPr>
          <w:rFonts w:ascii="Arial (W1)" w:hAnsi="Arial (W1)" w:cs="Arial"/>
          <w:b/>
          <w:szCs w:val="11"/>
        </w:rPr>
      </w:pPr>
      <w:r w:rsidRPr="00CF3B40">
        <w:rPr>
          <w:rFonts w:ascii="Arial (W1)" w:hAnsi="Arial (W1)" w:cs="Arial"/>
          <w:b/>
          <w:szCs w:val="11"/>
        </w:rPr>
        <w:t>PREGÃO ELETRÔNICO Nº 001/2015</w:t>
      </w:r>
    </w:p>
    <w:p w:rsidR="00A35C57" w:rsidRPr="00CF3B40" w:rsidRDefault="00A35C57" w:rsidP="00A35C57">
      <w:pPr>
        <w:jc w:val="center"/>
        <w:rPr>
          <w:rFonts w:ascii="Arial (W1)" w:hAnsi="Arial (W1)" w:cs="Arial"/>
          <w:szCs w:val="11"/>
        </w:rPr>
      </w:pPr>
      <w:r w:rsidRPr="00CF3B40">
        <w:rPr>
          <w:rFonts w:ascii="Arial (W1)" w:hAnsi="Arial (W1)" w:cs="Arial"/>
          <w:b/>
          <w:szCs w:val="11"/>
        </w:rPr>
        <w:t>PROCESSO Nº 011/2015</w:t>
      </w:r>
    </w:p>
    <w:p w:rsidR="00A35C57" w:rsidRPr="00CF3B40" w:rsidRDefault="00A35C57" w:rsidP="00A35C57">
      <w:pPr>
        <w:jc w:val="center"/>
        <w:rPr>
          <w:rFonts w:ascii="Arial" w:hAnsi="Arial" w:cs="Arial"/>
          <w:b/>
          <w:szCs w:val="12"/>
        </w:rPr>
      </w:pPr>
      <w:r w:rsidRPr="00CF3B40">
        <w:rPr>
          <w:rFonts w:ascii="Arial" w:hAnsi="Arial" w:cs="Arial"/>
          <w:b/>
          <w:szCs w:val="15"/>
        </w:rPr>
        <w:t xml:space="preserve">OBJETO: </w:t>
      </w:r>
      <w:r w:rsidRPr="00CF3B40">
        <w:rPr>
          <w:rFonts w:ascii="Arial" w:hAnsi="Arial" w:cs="Arial"/>
          <w:szCs w:val="12"/>
        </w:rPr>
        <w:t xml:space="preserve">Aquisição e instalação de aparelhos condicionadores de ar, tipo </w:t>
      </w:r>
      <w:proofErr w:type="spellStart"/>
      <w:r w:rsidRPr="00CF3B40">
        <w:rPr>
          <w:rFonts w:ascii="Arial" w:hAnsi="Arial" w:cs="Arial"/>
          <w:szCs w:val="12"/>
        </w:rPr>
        <w:t>Split</w:t>
      </w:r>
      <w:proofErr w:type="spellEnd"/>
      <w:r w:rsidRPr="00CF3B40">
        <w:rPr>
          <w:rFonts w:ascii="Arial" w:hAnsi="Arial" w:cs="Arial"/>
          <w:szCs w:val="12"/>
        </w:rPr>
        <w:t xml:space="preserve">, para climatização das Salas de Atendimento AGIL FAP, Prestação de Contas, Diretoria Cientifica e de reserva da Unidade de Apoio Administrativo da FACEPE. </w:t>
      </w:r>
      <w:r w:rsidRPr="00CF3B40">
        <w:rPr>
          <w:rFonts w:ascii="Arial" w:hAnsi="Arial" w:cs="Arial"/>
          <w:b/>
          <w:szCs w:val="15"/>
        </w:rPr>
        <w:t>DATA DA ABERTURA DAS PROPOSTAS</w:t>
      </w:r>
      <w:r w:rsidRPr="00CF3B40">
        <w:rPr>
          <w:rFonts w:ascii="Arial" w:hAnsi="Arial" w:cs="Arial"/>
          <w:szCs w:val="15"/>
        </w:rPr>
        <w:t xml:space="preserve">: 21/09/2015 às </w:t>
      </w:r>
      <w:proofErr w:type="gramStart"/>
      <w:r w:rsidRPr="00CF3B40">
        <w:rPr>
          <w:rFonts w:ascii="Arial" w:hAnsi="Arial" w:cs="Arial"/>
          <w:szCs w:val="15"/>
        </w:rPr>
        <w:t>15:00</w:t>
      </w:r>
      <w:proofErr w:type="gramEnd"/>
      <w:r w:rsidRPr="00CF3B40">
        <w:rPr>
          <w:rFonts w:ascii="Arial" w:hAnsi="Arial" w:cs="Arial"/>
          <w:szCs w:val="15"/>
        </w:rPr>
        <w:t xml:space="preserve">h. </w:t>
      </w:r>
      <w:r w:rsidRPr="00CF3B40">
        <w:rPr>
          <w:rFonts w:ascii="Arial" w:hAnsi="Arial" w:cs="Arial"/>
          <w:b/>
          <w:szCs w:val="15"/>
        </w:rPr>
        <w:t>DATA DO PREGÃO</w:t>
      </w:r>
      <w:r w:rsidRPr="00CF3B40">
        <w:rPr>
          <w:rFonts w:ascii="Arial" w:hAnsi="Arial" w:cs="Arial"/>
          <w:szCs w:val="15"/>
        </w:rPr>
        <w:t xml:space="preserve">: 24/09/2015 às </w:t>
      </w:r>
      <w:proofErr w:type="gramStart"/>
      <w:r w:rsidRPr="00CF3B40">
        <w:rPr>
          <w:rFonts w:ascii="Arial" w:hAnsi="Arial" w:cs="Arial"/>
          <w:szCs w:val="15"/>
        </w:rPr>
        <w:t>15:00</w:t>
      </w:r>
      <w:proofErr w:type="gramEnd"/>
      <w:r w:rsidRPr="00CF3B40">
        <w:rPr>
          <w:rFonts w:ascii="Arial" w:hAnsi="Arial" w:cs="Arial"/>
          <w:szCs w:val="15"/>
        </w:rPr>
        <w:t xml:space="preserve">h. Para todas as referências de tempo será obrigatoriamente o </w:t>
      </w:r>
      <w:r w:rsidRPr="00CF3B40">
        <w:rPr>
          <w:rFonts w:ascii="Arial" w:hAnsi="Arial" w:cs="Arial"/>
          <w:b/>
          <w:szCs w:val="15"/>
        </w:rPr>
        <w:t>horário de Brasília-DF</w:t>
      </w:r>
      <w:r w:rsidRPr="00CF3B40">
        <w:rPr>
          <w:rFonts w:ascii="Arial" w:hAnsi="Arial" w:cs="Arial"/>
          <w:szCs w:val="15"/>
        </w:rPr>
        <w:t xml:space="preserve">. Edital Completo no site </w:t>
      </w:r>
      <w:hyperlink r:id="rId4" w:history="1">
        <w:r w:rsidRPr="00CF3B40">
          <w:rPr>
            <w:rStyle w:val="Hyperlink"/>
            <w:rFonts w:ascii="Arial" w:hAnsi="Arial" w:cs="Arial"/>
            <w:szCs w:val="15"/>
          </w:rPr>
          <w:t>www.compras.pe.gov.br</w:t>
        </w:r>
      </w:hyperlink>
      <w:r w:rsidRPr="00CF3B40">
        <w:rPr>
          <w:rFonts w:ascii="Arial" w:hAnsi="Arial" w:cs="Arial"/>
          <w:szCs w:val="15"/>
        </w:rPr>
        <w:t xml:space="preserve"> e no site </w:t>
      </w:r>
      <w:hyperlink r:id="rId5" w:history="1">
        <w:r w:rsidRPr="00CF3B40">
          <w:rPr>
            <w:rStyle w:val="Hyperlink"/>
            <w:rFonts w:ascii="Arial" w:hAnsi="Arial" w:cs="Arial"/>
            <w:szCs w:val="15"/>
          </w:rPr>
          <w:t>www.licitacoes.pe.gov.br</w:t>
        </w:r>
      </w:hyperlink>
      <w:r w:rsidRPr="00CF3B40">
        <w:rPr>
          <w:rFonts w:ascii="Arial" w:hAnsi="Arial" w:cs="Arial"/>
          <w:szCs w:val="15"/>
        </w:rPr>
        <w:t xml:space="preserve"> – Recife, 03/09/2015 – </w:t>
      </w:r>
      <w:r w:rsidRPr="00CF3B40">
        <w:rPr>
          <w:rFonts w:ascii="Arial" w:hAnsi="Arial" w:cs="Arial"/>
          <w:b/>
          <w:szCs w:val="15"/>
        </w:rPr>
        <w:t>PREGOEIRA</w:t>
      </w:r>
      <w:r w:rsidRPr="00CF3B40">
        <w:rPr>
          <w:rFonts w:ascii="Arial" w:hAnsi="Arial" w:cs="Arial"/>
          <w:szCs w:val="15"/>
        </w:rPr>
        <w:t>: Maria Gorete de Souza Freitas.</w:t>
      </w:r>
    </w:p>
    <w:p w:rsidR="00A90368" w:rsidRDefault="00A90368"/>
    <w:sectPr w:rsidR="00A90368" w:rsidSect="00A90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5C57"/>
    <w:rsid w:val="00A35C57"/>
    <w:rsid w:val="00A9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A35C5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estilodeemail17">
    <w:name w:val="EstiloDeEmail16"/>
    <w:aliases w:val="EstiloDeEmail16"/>
    <w:semiHidden/>
    <w:personal/>
    <w:rsid w:val="00A35C57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rsid w:val="00A35C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citacoes.pe.gov.br/web/ListaLicitacao.aspx" TargetMode="External"/><Relationship Id="rId4" Type="http://schemas.openxmlformats.org/officeDocument/2006/relationships/hyperlink" Target="http://www.compras.pe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mariana.campanha</dc:creator>
  <cp:lastModifiedBy>mariana.campanha</cp:lastModifiedBy>
  <cp:revision>1</cp:revision>
  <dcterms:created xsi:type="dcterms:W3CDTF">2015-09-02T19:14:00Z</dcterms:created>
  <dcterms:modified xsi:type="dcterms:W3CDTF">2015-09-02T19:16:00Z</dcterms:modified>
</cp:coreProperties>
</file>